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40" w:rsidRDefault="00B36D40"/>
    <w:p w:rsidR="00B36D40" w:rsidRDefault="00B36D40">
      <w:r>
        <w:t>Legend</w:t>
      </w:r>
    </w:p>
    <w:p w:rsidR="00330637" w:rsidRDefault="00435AA2">
      <w:r>
        <w:t xml:space="preserve">Fig 1. </w:t>
      </w:r>
    </w:p>
    <w:p w:rsidR="00435AA2" w:rsidRDefault="00435AA2">
      <w:r>
        <w:t xml:space="preserve">The frame work of integrated laboratory services address levels of a tiered laboratory network in </w:t>
      </w:r>
      <w:r w:rsidR="007F3349">
        <w:t>developing countries.  V</w:t>
      </w:r>
      <w:r>
        <w:t xml:space="preserve">ertical arrows indicate major </w:t>
      </w:r>
      <w:r w:rsidR="0006300B">
        <w:t xml:space="preserve">public health diseases and </w:t>
      </w:r>
      <w:r w:rsidR="002C4FBC">
        <w:t>the horizontal arrows show</w:t>
      </w:r>
      <w:r w:rsidR="007F3349">
        <w:t xml:space="preserve"> </w:t>
      </w:r>
      <w:r w:rsidR="002C4FBC">
        <w:t xml:space="preserve">utilization of </w:t>
      </w:r>
      <w:r w:rsidR="007F3349">
        <w:t>various</w:t>
      </w:r>
      <w:r w:rsidR="0006300B">
        <w:t xml:space="preserve"> diagnostic laboratory </w:t>
      </w:r>
      <w:r w:rsidR="002C4FBC">
        <w:t>services</w:t>
      </w:r>
      <w:r w:rsidR="0006300B">
        <w:t xml:space="preserve"> at different levels.  </w:t>
      </w:r>
      <w:r w:rsidR="007F3349">
        <w:t>Hatched</w:t>
      </w:r>
      <w:r w:rsidR="0006300B">
        <w:t xml:space="preserve"> horizontal arrow indicates TB/HIV testing at community and health care center in developed countries.</w:t>
      </w:r>
    </w:p>
    <w:sectPr w:rsidR="00435AA2" w:rsidSect="00BE5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5AA2"/>
    <w:rsid w:val="0006300B"/>
    <w:rsid w:val="002C4FBC"/>
    <w:rsid w:val="00330637"/>
    <w:rsid w:val="003807DB"/>
    <w:rsid w:val="00435AA2"/>
    <w:rsid w:val="00726943"/>
    <w:rsid w:val="007F3349"/>
    <w:rsid w:val="008732D4"/>
    <w:rsid w:val="00B36D40"/>
    <w:rsid w:val="00BE5151"/>
    <w:rsid w:val="00C04AF8"/>
    <w:rsid w:val="00C81665"/>
    <w:rsid w:val="00CF0441"/>
    <w:rsid w:val="00FA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vcs0</dc:creator>
  <cp:keywords/>
  <dc:description/>
  <cp:lastModifiedBy>vcs0</cp:lastModifiedBy>
  <cp:revision>2</cp:revision>
  <cp:lastPrinted>2010-07-29T14:01:00Z</cp:lastPrinted>
  <dcterms:created xsi:type="dcterms:W3CDTF">2010-10-28T16:15:00Z</dcterms:created>
  <dcterms:modified xsi:type="dcterms:W3CDTF">2010-10-28T16:15:00Z</dcterms:modified>
</cp:coreProperties>
</file>